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F97" w:rsidRDefault="00966F97" w:rsidP="00966F9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66F97" w:rsidRDefault="00966F97" w:rsidP="00966F9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e118d4d7-6436-43d8-9742-dab18c82d255"/>
      <w:r>
        <w:rPr>
          <w:rFonts w:ascii="Times New Roman" w:hAnsi="Times New Roman"/>
          <w:b/>
          <w:color w:val="000000"/>
          <w:sz w:val="28"/>
        </w:rPr>
        <w:t>Министерство образования Приморского края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66F97" w:rsidRDefault="00966F97" w:rsidP="00966F9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238859b8-15e6-4fab-b431-52e862a04821"/>
      <w:r>
        <w:rPr>
          <w:rFonts w:ascii="Times New Roman" w:hAnsi="Times New Roman"/>
          <w:b/>
          <w:color w:val="000000"/>
          <w:sz w:val="28"/>
        </w:rPr>
        <w:t>Администрация Кировского муниципального района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66F97" w:rsidRDefault="00740030" w:rsidP="00966F9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"СОШ с.Павлоф</w:t>
      </w:r>
      <w:bookmarkStart w:id="2" w:name="_GoBack"/>
      <w:bookmarkEnd w:id="2"/>
      <w:r w:rsidR="00966F97">
        <w:rPr>
          <w:rFonts w:ascii="Times New Roman" w:hAnsi="Times New Roman"/>
          <w:b/>
          <w:color w:val="000000"/>
          <w:sz w:val="28"/>
        </w:rPr>
        <w:t>едоровка"</w:t>
      </w:r>
    </w:p>
    <w:p w:rsidR="00966F97" w:rsidRDefault="00966F97" w:rsidP="00966F97">
      <w:pPr>
        <w:spacing w:after="0"/>
        <w:ind w:left="120"/>
      </w:pPr>
    </w:p>
    <w:p w:rsidR="00966F97" w:rsidRDefault="00966F97" w:rsidP="00966F97">
      <w:pPr>
        <w:spacing w:after="0"/>
        <w:ind w:left="120"/>
      </w:pPr>
    </w:p>
    <w:p w:rsidR="00966F97" w:rsidRDefault="00966F97" w:rsidP="00966F9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66F97" w:rsidTr="00966F97">
        <w:tc>
          <w:tcPr>
            <w:tcW w:w="3114" w:type="dxa"/>
          </w:tcPr>
          <w:p w:rsidR="00966F97" w:rsidRDefault="00966F97">
            <w:pPr>
              <w:autoSpaceDE w:val="0"/>
              <w:autoSpaceDN w:val="0"/>
              <w:spacing w:after="120" w:line="240" w:lineRule="auto"/>
              <w:ind w:left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966F97" w:rsidRDefault="00966F97">
            <w:pPr>
              <w:autoSpaceDE w:val="0"/>
              <w:autoSpaceDN w:val="0"/>
              <w:spacing w:after="120" w:line="240" w:lineRule="auto"/>
              <w:ind w:left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966F97" w:rsidRDefault="00966F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66F97" w:rsidRDefault="00966F9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ОО</w:t>
            </w:r>
          </w:p>
          <w:p w:rsidR="00966F97" w:rsidRDefault="00966F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66F97" w:rsidRDefault="00966F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Рыполова О.В.</w:t>
            </w:r>
          </w:p>
          <w:p w:rsidR="00966F97" w:rsidRDefault="00966F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№51-ОД от «28» 08   2023 г.</w:t>
            </w:r>
          </w:p>
          <w:p w:rsidR="00966F97" w:rsidRDefault="00966F97">
            <w:pPr>
              <w:autoSpaceDE w:val="0"/>
              <w:autoSpaceDN w:val="0"/>
              <w:spacing w:after="120" w:line="240" w:lineRule="auto"/>
              <w:ind w:left="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966F97" w:rsidRDefault="00966F97" w:rsidP="00966F97">
      <w:pPr>
        <w:spacing w:after="0"/>
        <w:ind w:left="120"/>
        <w:rPr>
          <w:rFonts w:eastAsia="Calibri"/>
          <w:lang w:val="en-US" w:eastAsia="en-US"/>
        </w:rPr>
      </w:pPr>
    </w:p>
    <w:p w:rsidR="00966F97" w:rsidRDefault="00966F97" w:rsidP="00966F97">
      <w:pPr>
        <w:spacing w:after="0"/>
        <w:ind w:left="120"/>
        <w:rPr>
          <w:rFonts w:ascii="Calibri" w:hAnsi="Calibri" w:cs="Times New Roman"/>
        </w:rPr>
      </w:pPr>
      <w:r>
        <w:rPr>
          <w:rFonts w:ascii="Times New Roman" w:hAnsi="Times New Roman"/>
          <w:color w:val="000000"/>
          <w:sz w:val="28"/>
        </w:rPr>
        <w:t>‌</w:t>
      </w:r>
    </w:p>
    <w:p w:rsidR="00966F97" w:rsidRDefault="00966F97" w:rsidP="00966F97">
      <w:pPr>
        <w:spacing w:after="0"/>
        <w:ind w:left="120"/>
      </w:pPr>
    </w:p>
    <w:p w:rsidR="00966F97" w:rsidRDefault="00966F97" w:rsidP="00966F97">
      <w:pPr>
        <w:spacing w:after="0"/>
        <w:ind w:left="120"/>
      </w:pPr>
    </w:p>
    <w:p w:rsidR="00966F97" w:rsidRDefault="00966F97" w:rsidP="00966F97">
      <w:pPr>
        <w:spacing w:after="0"/>
        <w:ind w:left="120"/>
      </w:pPr>
    </w:p>
    <w:p w:rsidR="00966F97" w:rsidRDefault="00966F97" w:rsidP="00966F9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66F97" w:rsidRDefault="00966F97" w:rsidP="00966F9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66F97" w:rsidRDefault="00966F97" w:rsidP="00966F97">
      <w:pPr>
        <w:spacing w:after="0" w:line="408" w:lineRule="auto"/>
        <w:ind w:left="120"/>
        <w:jc w:val="center"/>
        <w:rPr>
          <w:rFonts w:ascii="Calibri" w:hAnsi="Calibri"/>
        </w:rPr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66F97" w:rsidRDefault="00966F97" w:rsidP="00966F9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по русскому языку</w:t>
      </w:r>
    </w:p>
    <w:p w:rsidR="00966F97" w:rsidRDefault="00966F97" w:rsidP="00966F9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11 класса</w:t>
      </w:r>
    </w:p>
    <w:p w:rsidR="00966F97" w:rsidRDefault="00966F97" w:rsidP="00966F97">
      <w:pPr>
        <w:spacing w:after="0"/>
        <w:ind w:left="120"/>
        <w:jc w:val="center"/>
      </w:pPr>
    </w:p>
    <w:p w:rsidR="00966F97" w:rsidRDefault="00966F97" w:rsidP="00966F97">
      <w:pPr>
        <w:spacing w:after="0"/>
        <w:ind w:left="120"/>
        <w:jc w:val="center"/>
      </w:pPr>
    </w:p>
    <w:p w:rsidR="00966F97" w:rsidRDefault="00966F97" w:rsidP="00966F97">
      <w:pPr>
        <w:spacing w:after="0"/>
        <w:ind w:left="120"/>
        <w:jc w:val="center"/>
      </w:pPr>
    </w:p>
    <w:p w:rsidR="00966F97" w:rsidRDefault="00966F97" w:rsidP="00966F97">
      <w:pPr>
        <w:spacing w:after="0"/>
        <w:ind w:left="120"/>
        <w:jc w:val="center"/>
      </w:pPr>
    </w:p>
    <w:p w:rsidR="00966F97" w:rsidRDefault="00966F97" w:rsidP="00966F97">
      <w:pPr>
        <w:spacing w:after="0"/>
        <w:ind w:left="120"/>
        <w:jc w:val="center"/>
      </w:pPr>
    </w:p>
    <w:p w:rsidR="00966F97" w:rsidRDefault="00966F97" w:rsidP="00966F97">
      <w:pPr>
        <w:spacing w:after="0"/>
        <w:ind w:left="120"/>
        <w:jc w:val="center"/>
      </w:pPr>
    </w:p>
    <w:p w:rsidR="00966F97" w:rsidRDefault="00966F97" w:rsidP="00966F97">
      <w:pPr>
        <w:spacing w:after="0"/>
        <w:ind w:left="120"/>
        <w:jc w:val="center"/>
      </w:pPr>
    </w:p>
    <w:p w:rsidR="00966F97" w:rsidRDefault="00966F97" w:rsidP="00966F97">
      <w:pPr>
        <w:spacing w:after="0"/>
        <w:ind w:left="120"/>
        <w:jc w:val="center"/>
      </w:pPr>
    </w:p>
    <w:p w:rsidR="00966F97" w:rsidRDefault="00966F97" w:rsidP="00966F97">
      <w:pPr>
        <w:spacing w:after="0"/>
        <w:ind w:left="120"/>
        <w:jc w:val="center"/>
      </w:pPr>
    </w:p>
    <w:p w:rsidR="00966F97" w:rsidRDefault="00966F97" w:rsidP="00966F97">
      <w:pPr>
        <w:spacing w:after="0"/>
        <w:ind w:left="120"/>
        <w:jc w:val="center"/>
      </w:pPr>
    </w:p>
    <w:p w:rsidR="00966F97" w:rsidRDefault="00966F97" w:rsidP="00966F97">
      <w:pPr>
        <w:spacing w:after="0"/>
        <w:ind w:left="120"/>
        <w:jc w:val="center"/>
      </w:pPr>
    </w:p>
    <w:p w:rsidR="00966F97" w:rsidRDefault="00966F97" w:rsidP="00966F97">
      <w:pPr>
        <w:spacing w:after="0"/>
        <w:ind w:left="120"/>
        <w:jc w:val="center"/>
      </w:pPr>
    </w:p>
    <w:p w:rsidR="00966F97" w:rsidRDefault="00966F97" w:rsidP="00966F97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</w:p>
    <w:p w:rsidR="00966F97" w:rsidRPr="00966F97" w:rsidRDefault="00966F97" w:rsidP="00966F97">
      <w:pPr>
        <w:spacing w:after="0"/>
        <w:ind w:left="120"/>
        <w:jc w:val="center"/>
        <w:rPr>
          <w:rFonts w:ascii="Calibri" w:hAnsi="Calibri"/>
        </w:rPr>
      </w:pPr>
      <w:bookmarkStart w:id="3" w:name="c63a5ee0-0836-40cd-a7b6-9bd36da85929"/>
      <w:r>
        <w:rPr>
          <w:rFonts w:ascii="Times New Roman" w:hAnsi="Times New Roman"/>
          <w:b/>
          <w:color w:val="000000"/>
          <w:sz w:val="28"/>
        </w:rPr>
        <w:t>с.Павло-Федоровка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f448cfdc-48bb-4000-af66-4be49c6a952a"/>
      <w:r>
        <w:rPr>
          <w:rFonts w:ascii="Times New Roman" w:hAnsi="Times New Roman"/>
          <w:b/>
          <w:color w:val="000000"/>
          <w:sz w:val="28"/>
        </w:rPr>
        <w:t>2023 г.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66F97" w:rsidRDefault="00966F97" w:rsidP="002629D1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2629D1" w:rsidRDefault="002629D1" w:rsidP="002629D1">
      <w:pPr>
        <w:pStyle w:val="a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Пояснительная записка</w:t>
      </w:r>
    </w:p>
    <w:p w:rsidR="002629D1" w:rsidRPr="00CE513B" w:rsidRDefault="002629D1" w:rsidP="002629D1">
      <w:pPr>
        <w:pStyle w:val="a4"/>
        <w:ind w:firstLine="708"/>
        <w:jc w:val="both"/>
        <w:rPr>
          <w:rFonts w:ascii="Times New Roman" w:hAnsi="Times New Roman"/>
          <w:color w:val="262626"/>
        </w:rPr>
      </w:pPr>
      <w:r w:rsidRPr="00CE513B">
        <w:rPr>
          <w:rFonts w:ascii="Times New Roman" w:hAnsi="Times New Roman"/>
          <w:color w:val="262626"/>
        </w:rPr>
        <w:t xml:space="preserve">Рабочая программа по  </w:t>
      </w:r>
      <w:r>
        <w:rPr>
          <w:rFonts w:ascii="Times New Roman" w:hAnsi="Times New Roman"/>
          <w:color w:val="262626"/>
        </w:rPr>
        <w:t>русскому язы</w:t>
      </w:r>
      <w:r w:rsidR="00E773F3">
        <w:rPr>
          <w:rFonts w:ascii="Times New Roman" w:hAnsi="Times New Roman"/>
          <w:color w:val="262626"/>
        </w:rPr>
        <w:t>ку  разработана для учащихся  11</w:t>
      </w:r>
      <w:r w:rsidRPr="00CE513B">
        <w:rPr>
          <w:rFonts w:ascii="Times New Roman" w:hAnsi="Times New Roman"/>
          <w:color w:val="262626"/>
        </w:rPr>
        <w:t xml:space="preserve"> класса на основе документов:</w:t>
      </w:r>
    </w:p>
    <w:p w:rsidR="002629D1" w:rsidRPr="00CE513B" w:rsidRDefault="002629D1" w:rsidP="002629D1">
      <w:pPr>
        <w:pStyle w:val="a4"/>
        <w:jc w:val="both"/>
        <w:rPr>
          <w:rFonts w:ascii="Times New Roman" w:hAnsi="Times New Roman"/>
          <w:color w:val="262626"/>
        </w:rPr>
      </w:pPr>
      <w:r w:rsidRPr="00CE513B">
        <w:rPr>
          <w:rFonts w:ascii="Times New Roman" w:hAnsi="Times New Roman"/>
          <w:color w:val="262626"/>
        </w:rPr>
        <w:t>1. 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:rsidR="002629D1" w:rsidRDefault="002629D1" w:rsidP="002629D1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  <w:r w:rsidRPr="0067332C">
        <w:rPr>
          <w:color w:val="262626"/>
        </w:rPr>
        <w:t xml:space="preserve">2. </w:t>
      </w:r>
      <w:r>
        <w:rPr>
          <w:rStyle w:val="c13"/>
          <w:color w:val="000000"/>
        </w:rPr>
        <w:t xml:space="preserve"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образованию. Протокол от 08 апреля 2015 года №1/15). </w:t>
      </w:r>
    </w:p>
    <w:p w:rsidR="002629D1" w:rsidRDefault="002629D1" w:rsidP="002629D1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  <w:r>
        <w:t>3. Приказа Министерства просвещения России от 11.12.2020 №712 "О внесении изменений в некоторые федеральные государственные образовательные стандарты общего образования по вопросам воспитания обучающихся"</w:t>
      </w:r>
    </w:p>
    <w:p w:rsidR="002629D1" w:rsidRDefault="002629D1" w:rsidP="002629D1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262626"/>
        </w:rPr>
        <w:t>4</w:t>
      </w:r>
      <w:r w:rsidRPr="00CE513B">
        <w:rPr>
          <w:rFonts w:ascii="Times New Roman" w:hAnsi="Times New Roman"/>
          <w:color w:val="262626"/>
        </w:rPr>
        <w:t xml:space="preserve">. </w:t>
      </w:r>
      <w:r w:rsidRPr="00007A28">
        <w:rPr>
          <w:rFonts w:ascii="Times New Roman" w:eastAsia="Times New Roman" w:hAnsi="Times New Roman"/>
          <w:bCs/>
          <w:sz w:val="24"/>
          <w:szCs w:val="24"/>
          <w:lang w:eastAsia="ar-SA"/>
        </w:rPr>
        <w:t>Программы по русскому языку для 10-11 классов общеобразовательных учреждений» / А.И. Власенков</w:t>
      </w:r>
      <w:r w:rsidRPr="00007A28">
        <w:rPr>
          <w:rFonts w:ascii="Times New Roman" w:eastAsia="Times New Roman" w:hAnsi="Times New Roman"/>
          <w:sz w:val="24"/>
          <w:szCs w:val="24"/>
          <w:lang w:eastAsia="ar-SA"/>
        </w:rPr>
        <w:t>, Л.М. Рыбче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нкова. - М.: Просвещение, - 2018</w:t>
      </w:r>
    </w:p>
    <w:p w:rsidR="002629D1" w:rsidRPr="00CE513B" w:rsidRDefault="002629D1" w:rsidP="002629D1">
      <w:pPr>
        <w:pStyle w:val="a4"/>
        <w:jc w:val="both"/>
        <w:rPr>
          <w:rFonts w:ascii="Times New Roman" w:hAnsi="Times New Roman"/>
          <w:color w:val="262626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Учебник: Л.М. Рыбченкова, О.М. Александрова, А.Г. Нарушевич идр. Русский язык.10-11 классы: учебник для общеобразовательных организаций: базовый уровень. 2-е издание - М.: Просвещение, 2020 г.</w:t>
      </w:r>
    </w:p>
    <w:p w:rsidR="002629D1" w:rsidRDefault="002629D1" w:rsidP="002629D1">
      <w:pPr>
        <w:ind w:firstLine="567"/>
        <w:jc w:val="both"/>
        <w:rPr>
          <w:rFonts w:ascii="Times New Roman" w:hAnsi="Times New Roman"/>
        </w:rPr>
      </w:pPr>
      <w:r w:rsidRPr="008D658C">
        <w:rPr>
          <w:rFonts w:ascii="Times New Roman" w:hAnsi="Times New Roman"/>
        </w:rPr>
        <w:t xml:space="preserve">  В соответствии с учебным планом </w:t>
      </w:r>
      <w:r>
        <w:rPr>
          <w:rFonts w:ascii="Times New Roman" w:hAnsi="Times New Roman"/>
        </w:rPr>
        <w:t>ОУ</w:t>
      </w:r>
      <w:r w:rsidRPr="008D658C">
        <w:rPr>
          <w:rFonts w:ascii="Times New Roman" w:hAnsi="Times New Roman"/>
        </w:rPr>
        <w:t xml:space="preserve"> на изучение учебного предмета «</w:t>
      </w:r>
      <w:r>
        <w:rPr>
          <w:rFonts w:ascii="Times New Roman" w:hAnsi="Times New Roman"/>
        </w:rPr>
        <w:t>Русский язык</w:t>
      </w:r>
      <w:r w:rsidR="00E773F3">
        <w:rPr>
          <w:rFonts w:ascii="Times New Roman" w:hAnsi="Times New Roman"/>
        </w:rPr>
        <w:t>» в 11</w:t>
      </w:r>
      <w:r w:rsidRPr="008D658C">
        <w:rPr>
          <w:rFonts w:ascii="Times New Roman" w:hAnsi="Times New Roman"/>
        </w:rPr>
        <w:t xml:space="preserve"> классе отводится </w:t>
      </w:r>
      <w:r>
        <w:rPr>
          <w:rFonts w:ascii="Times New Roman" w:hAnsi="Times New Roman"/>
        </w:rPr>
        <w:t>68 часов (2</w:t>
      </w:r>
      <w:r w:rsidRPr="008D658C">
        <w:rPr>
          <w:rFonts w:ascii="Times New Roman" w:hAnsi="Times New Roman"/>
        </w:rPr>
        <w:t xml:space="preserve"> часа </w:t>
      </w:r>
      <w:r w:rsidR="00E773F3">
        <w:rPr>
          <w:rFonts w:ascii="Times New Roman" w:hAnsi="Times New Roman"/>
        </w:rPr>
        <w:t>в неделю</w:t>
      </w:r>
      <w:r w:rsidRPr="008D658C">
        <w:rPr>
          <w:rFonts w:ascii="Times New Roman" w:hAnsi="Times New Roman"/>
        </w:rPr>
        <w:t>).</w:t>
      </w:r>
    </w:p>
    <w:p w:rsidR="002629D1" w:rsidRPr="002444DA" w:rsidRDefault="002629D1" w:rsidP="002629D1">
      <w:pPr>
        <w:ind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</w:rPr>
        <w:t>Важной особенностью</w:t>
      </w:r>
      <w:r w:rsidRPr="00007A28">
        <w:rPr>
          <w:rFonts w:ascii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/>
          <w:sz w:val="24"/>
          <w:szCs w:val="24"/>
        </w:rPr>
        <w:t>программы</w:t>
      </w:r>
      <w:r w:rsidRPr="00007A28">
        <w:rPr>
          <w:rFonts w:ascii="Times New Roman" w:eastAsia="Times New Roman" w:hAnsi="Times New Roman"/>
          <w:sz w:val="24"/>
          <w:szCs w:val="24"/>
        </w:rPr>
        <w:t xml:space="preserve"> является принципиальная новизна подходов к реализа</w:t>
      </w:r>
      <w:r>
        <w:rPr>
          <w:rFonts w:ascii="Times New Roman" w:eastAsia="Times New Roman" w:hAnsi="Times New Roman"/>
          <w:sz w:val="24"/>
          <w:szCs w:val="24"/>
        </w:rPr>
        <w:t xml:space="preserve">ции преподавания русского языка. </w:t>
      </w:r>
      <w:r w:rsidRPr="00007A28">
        <w:rPr>
          <w:rFonts w:ascii="Times New Roman" w:eastAsia="Times New Roman" w:hAnsi="Times New Roman"/>
          <w:sz w:val="24"/>
          <w:szCs w:val="24"/>
        </w:rPr>
        <w:t>На первый план выдвигается компетентностный подход, на основе которого структурировано содержание данной рабочей программы, направленное на развитие и совершенствование коммуникативной, языковой, лингвистической (языковедческой) и культуроведческой компетенций.</w:t>
      </w:r>
    </w:p>
    <w:p w:rsidR="002629D1" w:rsidRPr="00007A28" w:rsidRDefault="002629D1" w:rsidP="002629D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07A28">
        <w:rPr>
          <w:rFonts w:ascii="Times New Roman" w:eastAsia="Times New Roman" w:hAnsi="Times New Roman"/>
          <w:b/>
          <w:i/>
          <w:sz w:val="24"/>
          <w:szCs w:val="24"/>
        </w:rPr>
        <w:t>Коммуникативная компетенция</w:t>
      </w:r>
      <w:r w:rsidRPr="00007A28">
        <w:rPr>
          <w:rFonts w:ascii="Times New Roman" w:eastAsia="Times New Roman" w:hAnsi="Times New Roman"/>
          <w:sz w:val="24"/>
          <w:szCs w:val="24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2629D1" w:rsidRPr="00007A28" w:rsidRDefault="002629D1" w:rsidP="002629D1">
      <w:pPr>
        <w:widowControl w:val="0"/>
        <w:tabs>
          <w:tab w:val="lef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07A28">
        <w:rPr>
          <w:rFonts w:ascii="Times New Roman" w:eastAsia="Times New Roman" w:hAnsi="Times New Roman"/>
          <w:b/>
          <w:i/>
          <w:sz w:val="24"/>
          <w:szCs w:val="24"/>
        </w:rPr>
        <w:t xml:space="preserve">Языковая и лингвистическая (языковедческая) компетенции </w:t>
      </w:r>
      <w:r w:rsidRPr="00007A28">
        <w:rPr>
          <w:rFonts w:ascii="Times New Roman" w:eastAsia="Times New Roman" w:hAnsi="Times New Roman"/>
          <w:sz w:val="24"/>
          <w:szCs w:val="24"/>
        </w:rPr>
        <w:t>– систематизация знаний о языке как знаковой системе и общественном явлении, его устройстве, развитии и функционировании; общих сведений о лингвистике как науке;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способности к анализу и оценке языковых явлений и фактов, умения пользоваться различными лингвистическими словарями.</w:t>
      </w:r>
    </w:p>
    <w:p w:rsidR="002629D1" w:rsidRPr="00007A28" w:rsidRDefault="002629D1" w:rsidP="002629D1">
      <w:pPr>
        <w:widowControl w:val="0"/>
        <w:tabs>
          <w:tab w:val="lef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07A28">
        <w:rPr>
          <w:rFonts w:ascii="Times New Roman" w:eastAsia="Times New Roman" w:hAnsi="Times New Roman"/>
          <w:b/>
          <w:i/>
          <w:sz w:val="24"/>
          <w:szCs w:val="24"/>
        </w:rPr>
        <w:t>Культуроведческая компетенция</w:t>
      </w:r>
      <w:r w:rsidRPr="00007A28">
        <w:rPr>
          <w:rFonts w:ascii="Times New Roman" w:eastAsia="Times New Roman" w:hAnsi="Times New Roman"/>
          <w:sz w:val="24"/>
          <w:szCs w:val="24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2629D1" w:rsidRPr="00007A28" w:rsidRDefault="002629D1" w:rsidP="002629D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07A28">
        <w:rPr>
          <w:rFonts w:ascii="Times New Roman" w:eastAsia="Times New Roman" w:hAnsi="Times New Roman"/>
          <w:sz w:val="24"/>
          <w:szCs w:val="24"/>
        </w:rPr>
        <w:t>Общее содержание рабочей программы направлено на повторение и углубление знаний учащихся по фонетике, лексике, фразеологии, грамматике; дальнейшее совершенствование орфографической, пунктуационной и речевой грамотности учащихся, изучение лингвистики текста,  а также закрепление и расширение знаний о коммуникативных качествах речи, об основных нормах современного русского языка, так как овладение основными нормами русского литературного языка способствует формированию умений опознавать, классифицировать, оценивать языковые факты с точки зрения нормативности, целесообразности их употребления в речи, что является необходимым условием успешной коммуникации.</w:t>
      </w:r>
    </w:p>
    <w:p w:rsidR="002629D1" w:rsidRPr="00007A28" w:rsidRDefault="002629D1" w:rsidP="002629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07A28">
        <w:rPr>
          <w:rFonts w:ascii="Times New Roman" w:eastAsia="Times New Roman" w:hAnsi="Times New Roman"/>
          <w:sz w:val="24"/>
          <w:szCs w:val="24"/>
        </w:rPr>
        <w:t xml:space="preserve">Курс русского языка направлен на достижение следующих </w:t>
      </w:r>
      <w:r w:rsidRPr="00007A28">
        <w:rPr>
          <w:rFonts w:ascii="Times New Roman" w:eastAsia="Times New Roman" w:hAnsi="Times New Roman"/>
          <w:b/>
          <w:sz w:val="24"/>
          <w:szCs w:val="24"/>
        </w:rPr>
        <w:t>целей:</w:t>
      </w:r>
    </w:p>
    <w:p w:rsidR="002629D1" w:rsidRPr="00007A28" w:rsidRDefault="002629D1" w:rsidP="002629D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07A28">
        <w:rPr>
          <w:rFonts w:ascii="Times New Roman" w:eastAsia="Times New Roman" w:hAnsi="Times New Roman"/>
          <w:b/>
          <w:sz w:val="24"/>
          <w:szCs w:val="24"/>
        </w:rPr>
        <w:t>воспитание</w:t>
      </w:r>
      <w:r w:rsidRPr="00007A28">
        <w:rPr>
          <w:rFonts w:ascii="Times New Roman" w:eastAsia="Times New Roman" w:hAnsi="Times New Roman"/>
          <w:sz w:val="24"/>
          <w:szCs w:val="24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</w:t>
      </w:r>
      <w:r w:rsidRPr="00007A28">
        <w:rPr>
          <w:rFonts w:ascii="Times New Roman" w:eastAsia="Times New Roman" w:hAnsi="Times New Roman"/>
          <w:sz w:val="24"/>
          <w:szCs w:val="24"/>
        </w:rPr>
        <w:lastRenderedPageBreak/>
        <w:t>национального своеобразия русского языка; овладение культурой межнационального общения;</w:t>
      </w:r>
    </w:p>
    <w:p w:rsidR="002629D1" w:rsidRPr="00007A28" w:rsidRDefault="002629D1" w:rsidP="002629D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07A28">
        <w:rPr>
          <w:rFonts w:ascii="Times New Roman" w:eastAsia="Times New Roman" w:hAnsi="Times New Roman"/>
          <w:b/>
          <w:sz w:val="24"/>
          <w:szCs w:val="24"/>
        </w:rPr>
        <w:t>дальнейшее развитие и совершенствование</w:t>
      </w:r>
      <w:r w:rsidRPr="00007A28">
        <w:rPr>
          <w:rFonts w:ascii="Times New Roman" w:eastAsia="Times New Roman" w:hAnsi="Times New Roman"/>
          <w:sz w:val="24"/>
          <w:szCs w:val="24"/>
        </w:rPr>
        <w:t xml:space="preserve">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</w:r>
    </w:p>
    <w:p w:rsidR="002629D1" w:rsidRPr="00007A28" w:rsidRDefault="002629D1" w:rsidP="002629D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07A28">
        <w:rPr>
          <w:rFonts w:ascii="Times New Roman" w:eastAsia="Times New Roman" w:hAnsi="Times New Roman"/>
          <w:b/>
          <w:sz w:val="24"/>
          <w:szCs w:val="24"/>
        </w:rPr>
        <w:t>освоение знаний</w:t>
      </w:r>
      <w:r w:rsidRPr="00007A28">
        <w:rPr>
          <w:rFonts w:ascii="Times New Roman" w:eastAsia="Times New Roman" w:hAnsi="Times New Roman"/>
          <w:sz w:val="24"/>
          <w:szCs w:val="24"/>
        </w:rPr>
        <w:t xml:space="preserve">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2629D1" w:rsidRPr="00007A28" w:rsidRDefault="002629D1" w:rsidP="002629D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07A28">
        <w:rPr>
          <w:rFonts w:ascii="Times New Roman" w:eastAsia="Times New Roman" w:hAnsi="Times New Roman"/>
          <w:b/>
          <w:sz w:val="24"/>
          <w:szCs w:val="24"/>
        </w:rPr>
        <w:t>овладение умениями</w:t>
      </w:r>
      <w:r w:rsidRPr="00007A28">
        <w:rPr>
          <w:rFonts w:ascii="Times New Roman" w:eastAsia="Times New Roman" w:hAnsi="Times New Roman"/>
          <w:sz w:val="24"/>
          <w:szCs w:val="24"/>
        </w:rPr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2629D1" w:rsidRPr="00007A28" w:rsidRDefault="002629D1" w:rsidP="002629D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07A28">
        <w:rPr>
          <w:rFonts w:ascii="Times New Roman" w:eastAsia="Times New Roman" w:hAnsi="Times New Roman"/>
          <w:b/>
          <w:sz w:val="24"/>
          <w:szCs w:val="24"/>
        </w:rPr>
        <w:t>применение</w:t>
      </w:r>
      <w:r w:rsidRPr="00007A28">
        <w:rPr>
          <w:rFonts w:ascii="Times New Roman" w:eastAsia="Times New Roman" w:hAnsi="Times New Roman"/>
          <w:sz w:val="24"/>
          <w:szCs w:val="24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2629D1" w:rsidRPr="00007A28" w:rsidRDefault="002629D1" w:rsidP="002629D1">
      <w:pPr>
        <w:widowControl w:val="0"/>
        <w:spacing w:after="0" w:line="240" w:lineRule="auto"/>
        <w:ind w:firstLine="644"/>
        <w:jc w:val="both"/>
        <w:rPr>
          <w:rFonts w:ascii="Times New Roman" w:eastAsia="Times New Roman" w:hAnsi="Times New Roman"/>
          <w:sz w:val="24"/>
          <w:szCs w:val="24"/>
        </w:rPr>
      </w:pPr>
      <w:r w:rsidRPr="00007A28">
        <w:rPr>
          <w:rFonts w:ascii="Times New Roman" w:eastAsia="Times New Roman" w:hAnsi="Times New Roman"/>
          <w:sz w:val="24"/>
          <w:szCs w:val="24"/>
        </w:rPr>
        <w:t>В соответствии с целями преподавания русского языка основные задачи курса русского языка в старших классах по данной программе сводятся к следующему:</w:t>
      </w:r>
    </w:p>
    <w:p w:rsidR="002629D1" w:rsidRPr="00007A28" w:rsidRDefault="002629D1" w:rsidP="002629D1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7A28">
        <w:rPr>
          <w:rFonts w:ascii="Times New Roman" w:eastAsia="Times New Roman" w:hAnsi="Times New Roman"/>
          <w:sz w:val="24"/>
          <w:szCs w:val="24"/>
          <w:lang w:eastAsia="ru-RU"/>
        </w:rPr>
        <w:t xml:space="preserve">дать </w:t>
      </w:r>
      <w:r w:rsidRPr="00E64AF6">
        <w:rPr>
          <w:rFonts w:ascii="Times New Roman" w:eastAsia="Times New Roman" w:hAnsi="Times New Roman"/>
          <w:sz w:val="24"/>
          <w:szCs w:val="24"/>
          <w:lang w:eastAsia="ru-RU"/>
        </w:rPr>
        <w:t>представление о</w:t>
      </w:r>
      <w:r w:rsidRPr="00007A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07A28">
        <w:rPr>
          <w:rFonts w:ascii="Times New Roman" w:eastAsia="Times New Roman" w:hAnsi="Times New Roman"/>
          <w:sz w:val="24"/>
          <w:szCs w:val="24"/>
          <w:lang w:eastAsia="ru-RU"/>
        </w:rPr>
        <w:t>связи языка и истории, культуры русского и других народов, о национальном своеобразии русского языка;</w:t>
      </w:r>
    </w:p>
    <w:p w:rsidR="002629D1" w:rsidRPr="00007A28" w:rsidRDefault="002629D1" w:rsidP="002629D1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7A28">
        <w:rPr>
          <w:rFonts w:ascii="Times New Roman" w:eastAsia="Times New Roman" w:hAnsi="Times New Roman"/>
          <w:sz w:val="24"/>
          <w:szCs w:val="24"/>
          <w:lang w:eastAsia="ru-RU"/>
        </w:rPr>
        <w:t>закрепить и углубить знания учащихся об основных единицах и уровнях языка, развить умения по фонетике, лексике, фразеологии, грамматике, правописанию;</w:t>
      </w:r>
    </w:p>
    <w:p w:rsidR="002629D1" w:rsidRPr="00007A28" w:rsidRDefault="002629D1" w:rsidP="002629D1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7A28">
        <w:rPr>
          <w:rFonts w:ascii="Times New Roman" w:eastAsia="Times New Roman" w:hAnsi="Times New Roman"/>
          <w:sz w:val="24"/>
          <w:szCs w:val="24"/>
          <w:lang w:eastAsia="ru-RU"/>
        </w:rPr>
        <w:t>закрепить и расширить знания о языковой норме, развивая умение анализировать языковые единицы с точки зрения правильности, точности и уместности их употребления и совершенствуя навык применения в практике речевого общения основных норм современного русского литературного языка;</w:t>
      </w:r>
    </w:p>
    <w:p w:rsidR="002629D1" w:rsidRPr="00007A28" w:rsidRDefault="002629D1" w:rsidP="002629D1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7A28">
        <w:rPr>
          <w:rFonts w:ascii="Times New Roman" w:eastAsia="Times New Roman" w:hAnsi="Times New Roman"/>
          <w:sz w:val="24"/>
          <w:szCs w:val="24"/>
          <w:lang w:eastAsia="ru-RU"/>
        </w:rPr>
        <w:t>совершенствовать орфографическую и пунктуационную грамотность учащихся;</w:t>
      </w:r>
    </w:p>
    <w:p w:rsidR="002629D1" w:rsidRPr="00007A28" w:rsidRDefault="002629D1" w:rsidP="002629D1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7A28">
        <w:rPr>
          <w:rFonts w:ascii="Times New Roman" w:eastAsia="Times New Roman" w:hAnsi="Times New Roman"/>
          <w:sz w:val="24"/>
          <w:szCs w:val="24"/>
          <w:lang w:eastAsia="ru-RU"/>
        </w:rPr>
        <w:t>обеспечить дальнейшее овладение функциональными стилями речи с одновременным расширением знаний учащихся о стилях, их признаках, правилах использования;</w:t>
      </w:r>
    </w:p>
    <w:p w:rsidR="002629D1" w:rsidRPr="00007A28" w:rsidRDefault="002629D1" w:rsidP="002629D1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7A28">
        <w:rPr>
          <w:rFonts w:ascii="Times New Roman" w:eastAsia="Times New Roman" w:hAnsi="Times New Roman"/>
          <w:sz w:val="24"/>
          <w:szCs w:val="24"/>
        </w:rPr>
        <w:t xml:space="preserve">развивать и совершенствовать способность учащихся создавать устные и письменные монологические и диалогические высказывания различных типов и жанров в разных сферах общения; осуществлять речевой самоконтроль; </w:t>
      </w:r>
    </w:p>
    <w:p w:rsidR="002629D1" w:rsidRPr="00007A28" w:rsidRDefault="002629D1" w:rsidP="002629D1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7A28">
        <w:rPr>
          <w:rFonts w:ascii="Times New Roman" w:eastAsia="Times New Roman" w:hAnsi="Times New Roman"/>
          <w:sz w:val="24"/>
          <w:szCs w:val="24"/>
        </w:rPr>
        <w:t xml:space="preserve">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2629D1" w:rsidRPr="00007A28" w:rsidRDefault="002629D1" w:rsidP="002629D1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7A28">
        <w:rPr>
          <w:rFonts w:ascii="Times New Roman" w:eastAsia="Times New Roman" w:hAnsi="Times New Roman"/>
          <w:sz w:val="24"/>
          <w:szCs w:val="24"/>
          <w:lang w:eastAsia="ru-RU"/>
        </w:rPr>
        <w:t>формировать и совершенствовать основные информационные умения и навыки: чтение и информационная переработка текстов разных типов, стилей и жанров, работа с различными информационными источниками.</w:t>
      </w:r>
    </w:p>
    <w:p w:rsidR="002629D1" w:rsidRDefault="002629D1" w:rsidP="002629D1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2629D1" w:rsidRDefault="002629D1" w:rsidP="002629D1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Планируемые результаты</w:t>
      </w:r>
    </w:p>
    <w:p w:rsidR="002629D1" w:rsidRDefault="002629D1" w:rsidP="002629D1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/>
          <w:bCs/>
          <w:sz w:val="24"/>
          <w:szCs w:val="24"/>
          <w:lang w:eastAsia="zh-CN"/>
        </w:rPr>
        <w:t>Личностными результатами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освоения выпускниками средней (полной) школы программы базового уровня по русскому (родному) языку являются: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1)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осознание феномена родного языка как духовной, культурной, нравственной основы личности; осознание себя как языковой личности; понимание зависимости успешной социализации человека, способности его адаптироваться в изменяющейся социокультурной среде, готовности к самообразованию от уровня владения русским языком; понимание роли родного языка для самореализации, самовыражения личности в различных областях человеческой деятельности; </w:t>
      </w:r>
    </w:p>
    <w:p w:rsidR="002629D1" w:rsidRPr="00DF77C8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2)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представление о речевом идеале; стремление к речевому самосовершенствова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нию; способность анализировать 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lastRenderedPageBreak/>
        <w:t>и оценивать нормативный, этический и коммуникативный аспекты речевого высказывания;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3)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увеличение продуктивного, рецептивного и потенциального словаря; расширение круга используемых языковых и речевых средств.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DF77C8">
        <w:rPr>
          <w:rFonts w:ascii="Times New Roman" w:eastAsia="SimSun" w:hAnsi="Times New Roman"/>
          <w:b/>
          <w:bCs/>
          <w:sz w:val="24"/>
          <w:szCs w:val="24"/>
          <w:lang w:eastAsia="zh-CN"/>
        </w:rPr>
        <w:t>Метапредметными результатами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освоения выпускниками средней (полной) школы программы базового уровня по русскому (родному) языку являются: </w:t>
      </w:r>
    </w:p>
    <w:p w:rsidR="002629D1" w:rsidRPr="004B4049" w:rsidRDefault="002629D1" w:rsidP="00966F97">
      <w:pPr>
        <w:numPr>
          <w:ilvl w:val="0"/>
          <w:numId w:val="3"/>
        </w:numPr>
        <w:spacing w:after="0" w:line="240" w:lineRule="auto"/>
        <w:ind w:hanging="693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владение всеми видами речевой деятельности в разных коммуникативных условиях: </w:t>
      </w:r>
    </w:p>
    <w:p w:rsidR="002629D1" w:rsidRDefault="002629D1" w:rsidP="00966F97">
      <w:pPr>
        <w:numPr>
          <w:ilvl w:val="1"/>
          <w:numId w:val="4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разными видами чтения и аудирования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; </w:t>
      </w:r>
    </w:p>
    <w:p w:rsidR="002629D1" w:rsidRDefault="002629D1" w:rsidP="00966F97">
      <w:pPr>
        <w:numPr>
          <w:ilvl w:val="1"/>
          <w:numId w:val="4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>способностью адекватно понять прочитанное или прослушан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ное высказывание и передать его 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>содержание в соответствии с коммуникативной задачей;</w:t>
      </w:r>
    </w:p>
    <w:p w:rsidR="002629D1" w:rsidRDefault="002629D1" w:rsidP="00966F97">
      <w:pPr>
        <w:numPr>
          <w:ilvl w:val="1"/>
          <w:numId w:val="4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умениями и навыками работы с научным текстом, с различными источниками научно-технической информации;</w:t>
      </w:r>
      <w:r w:rsidRPr="004B4049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умениями выступать перед аудиторией старшеклассников с докладом; </w:t>
      </w:r>
    </w:p>
    <w:p w:rsidR="002629D1" w:rsidRDefault="002629D1" w:rsidP="00966F97">
      <w:pPr>
        <w:numPr>
          <w:ilvl w:val="1"/>
          <w:numId w:val="4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защищать реферат, проектную работу; участвовать в спорах, диспутах, свободно и правильно излагая свои мысли в устной и письменной форме; </w:t>
      </w:r>
    </w:p>
    <w:p w:rsidR="002629D1" w:rsidRDefault="002629D1" w:rsidP="00966F97">
      <w:pPr>
        <w:numPr>
          <w:ilvl w:val="1"/>
          <w:numId w:val="4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>умениями строить продуктивное речевое</w:t>
      </w:r>
      <w:r w:rsidRPr="00BB427F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 xml:space="preserve"> </w:t>
      </w: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взаимодействие в сотрудничестве со сверстниками и взрослыми, учитывать разные мнения и интересы, обосновывать собственную позицию, договариваться и приходить к общему решению; </w:t>
      </w:r>
    </w:p>
    <w:p w:rsidR="002629D1" w:rsidRDefault="002629D1" w:rsidP="00966F97">
      <w:pPr>
        <w:numPr>
          <w:ilvl w:val="1"/>
          <w:numId w:val="4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осуществлять коммуникативную рефлексию; </w:t>
      </w:r>
    </w:p>
    <w:p w:rsidR="002629D1" w:rsidRDefault="002629D1" w:rsidP="00966F97">
      <w:pPr>
        <w:numPr>
          <w:ilvl w:val="1"/>
          <w:numId w:val="4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>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</w:t>
      </w:r>
    </w:p>
    <w:p w:rsidR="002629D1" w:rsidRDefault="002629D1" w:rsidP="00966F97">
      <w:pPr>
        <w:numPr>
          <w:ilvl w:val="1"/>
          <w:numId w:val="4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</w:t>
      </w:r>
    </w:p>
    <w:p w:rsidR="002629D1" w:rsidRPr="00BB427F" w:rsidRDefault="002629D1" w:rsidP="00966F97">
      <w:pPr>
        <w:numPr>
          <w:ilvl w:val="1"/>
          <w:numId w:val="4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>способностью предъявлять результаты деятельности (самостоятельной, групповой) в виде рефератов, проектов; оценивать достигнутые результаты и адекватно формулировать их в устной и письменной форме;</w:t>
      </w:r>
    </w:p>
    <w:p w:rsidR="002629D1" w:rsidRPr="00DF77C8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2</w:t>
      </w: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BB427F">
        <w:rPr>
          <w:rFonts w:ascii="Times New Roman" w:eastAsia="SimSun" w:hAnsi="Times New Roman"/>
          <w:b/>
          <w:bCs/>
          <w:sz w:val="24"/>
          <w:szCs w:val="24"/>
          <w:lang w:eastAsia="zh-CN"/>
        </w:rPr>
        <w:t>способность пользоваться русским языком как средством получения знаний в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разных областях современной науки, совершенствовать умение применять полученные знания, умения и навыки анализа языковых я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>влений на межпредметном уровне,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3</w:t>
      </w: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BB427F">
        <w:rPr>
          <w:rFonts w:ascii="Times New Roman" w:eastAsia="SimSun" w:hAnsi="Times New Roman"/>
          <w:b/>
          <w:bCs/>
          <w:sz w:val="24"/>
          <w:szCs w:val="24"/>
          <w:lang w:eastAsia="zh-CN"/>
        </w:rPr>
        <w:t>готовность к получению высшего образования по избранному профилю</w:t>
      </w: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>,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подготовка к различным формам учебно-познавательной деятельности в вузе; 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4</w:t>
      </w: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овладение социальными нормами речевого поведения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в различных ситуациях неформального межличностного и межкультурного общения, а также в процессе индивидуальной, групповой, проектной деятельности. 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/>
          <w:bCs/>
          <w:sz w:val="24"/>
          <w:szCs w:val="24"/>
          <w:lang w:eastAsia="zh-CN"/>
        </w:rPr>
        <w:t>Предметными результатами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освоения выпускниками средней (полной) школы программы базового уровня по русскому (родному) языку являются: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1) представление о единстве и многообразии языкового и культурного пространства России и мира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об основных функциях языка, о взаимосвязи языка и культуры, истории народа; 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2) осознание русского языка как духовной, нравственной и культурной ценности народа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как одного из способов приобщения к ценностям национальной и мировой культуры; </w:t>
      </w:r>
    </w:p>
    <w:p w:rsidR="002629D1" w:rsidRPr="004B4049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 xml:space="preserve">3) владение всеми видами речевой деятельности: </w:t>
      </w:r>
      <w:r w:rsidRPr="004B4049">
        <w:rPr>
          <w:rFonts w:ascii="Times New Roman" w:eastAsia="SimSun" w:hAnsi="Times New Roman"/>
          <w:bCs/>
          <w:i/>
          <w:sz w:val="24"/>
          <w:szCs w:val="24"/>
          <w:lang w:eastAsia="zh-CN"/>
        </w:rPr>
        <w:t>аудирование и чтение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 xml:space="preserve">: 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3.1)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адекватное понимание содержания устного и письменного высказывания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>, основной и дополнительной, явной и скрытой (подтекстовой) информации;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3.2)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осознанное использование разных видов чтения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(поисковое, просмотровое, ознакомительное, изучающее, реферативное) и аудирования (с полным пониманием 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lastRenderedPageBreak/>
        <w:t>аудиотекста, с пониманием основного содержания, с выборочным извлечением информации) в зависимости от коммуникативной задачи;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3.3)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способность извлекать необходимую информацию из различных источников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литературы; 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3.4)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владение умениями информационной переработки прочитанных и прослушанных текстов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и представление их в виде тезисов, конспектов, аннотаций, рефератов; говорение и письмо:</w:t>
      </w:r>
    </w:p>
    <w:p w:rsidR="002629D1" w:rsidRPr="00DF77C8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3.5)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создание устных и письменных монологических и диалогических высказываний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различных типов и жанров в учебно-научной (на материале изучаемых учебных дисциплин), социально-культ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>урной и деловой сферах общения;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3.6)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подготовленное выступление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перед аудиторией с докладом; защита реферата, проекта; 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3.7)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применение в практике речевого общения орфоэпических, лексических, грамматических, стилистических норм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современного русского литературного языка; использование в собственной речевой практике синонимических ресурсов русского языка; соблюдение на письме орфографических и пунктуационных норм;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3.8)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соблюдение норм речевого поведения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в социальнокультурной, официально-деловой и учебно-научной сферах общения, в том числе в совместной учебной деятельности, при обсуждении дискуссионных проблем, на защите реферата, проектной работы;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3.9)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осуществление речевого самоконтроля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; анализ речи с точки зрения ее эффективности в достижении поставленных коммуникативных задач; владение разными способами редактирования текстов; </w:t>
      </w:r>
    </w:p>
    <w:p w:rsidR="002629D1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 xml:space="preserve">4) освоение базовых понятий функциональной стилистики и культуры речи: 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функциональные разновидности языка, речевая деятельность и ее основные виды, речевая ситуация и ее компоненты, основные условия эффективности речевого общения; литературный язык и его признаки, языковая норма, виды норм; нормативный, коммуникативный и этический аспекты культуры речи; </w:t>
      </w:r>
    </w:p>
    <w:p w:rsidR="0044586B" w:rsidRPr="00191CC8" w:rsidRDefault="002629D1" w:rsidP="00966F9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 xml:space="preserve">5) проведение разных видов языкового анализа слов, предложений и текстов различных функциональных стилей и разновидностей языка; 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>анализ языковых единиц с точки зрения правильности, точности и уместности их употребления; проведение лингвистического анализа текстов разной функционально-стилевой и жанровой принадлежности; оценка коммуникативной и эстетической стороны речевого высказывания.</w:t>
      </w:r>
    </w:p>
    <w:p w:rsidR="007D7E68" w:rsidRDefault="007D7E68" w:rsidP="00966F97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7D7E68">
        <w:rPr>
          <w:rFonts w:ascii="Times New Roman" w:hAnsi="Times New Roman"/>
          <w:b/>
          <w:sz w:val="24"/>
          <w:szCs w:val="24"/>
        </w:rPr>
        <w:t>Содержание</w:t>
      </w:r>
      <w:r>
        <w:rPr>
          <w:rFonts w:ascii="Times New Roman" w:hAnsi="Times New Roman"/>
          <w:b/>
          <w:sz w:val="24"/>
          <w:szCs w:val="24"/>
        </w:rPr>
        <w:t xml:space="preserve"> курса </w:t>
      </w:r>
      <w:r w:rsidRPr="007D7E68">
        <w:rPr>
          <w:rFonts w:ascii="Times New Roman" w:hAnsi="Times New Roman"/>
          <w:sz w:val="24"/>
          <w:szCs w:val="24"/>
        </w:rPr>
        <w:t xml:space="preserve">  </w:t>
      </w:r>
      <w:r w:rsidRPr="007D7E68">
        <w:rPr>
          <w:rFonts w:ascii="Times New Roman" w:hAnsi="Times New Roman"/>
          <w:b/>
          <w:i/>
          <w:sz w:val="24"/>
          <w:szCs w:val="24"/>
        </w:rPr>
        <w:br/>
      </w:r>
    </w:p>
    <w:p w:rsidR="007D7E68" w:rsidRPr="007D7E68" w:rsidRDefault="007D7E68" w:rsidP="00966F9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7D7E68">
        <w:rPr>
          <w:rFonts w:ascii="Times New Roman" w:hAnsi="Times New Roman"/>
          <w:b/>
          <w:i/>
          <w:sz w:val="24"/>
          <w:szCs w:val="24"/>
        </w:rPr>
        <w:t>Введение.</w:t>
      </w:r>
      <w:r w:rsidRPr="007D7E68">
        <w:rPr>
          <w:rFonts w:ascii="Times New Roman" w:hAnsi="Times New Roman"/>
          <w:sz w:val="24"/>
          <w:szCs w:val="24"/>
        </w:rPr>
        <w:br/>
        <w:t>Синтаксические единицы. Знаки препинания и их назн</w:t>
      </w:r>
      <w:r>
        <w:rPr>
          <w:rFonts w:ascii="Times New Roman" w:hAnsi="Times New Roman"/>
          <w:sz w:val="24"/>
          <w:szCs w:val="24"/>
        </w:rPr>
        <w:t>ачение. Интонация и пунктуация.</w:t>
      </w:r>
      <w:r w:rsidRPr="007D7E6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i/>
          <w:sz w:val="24"/>
          <w:szCs w:val="24"/>
        </w:rPr>
        <w:tab/>
      </w:r>
      <w:r w:rsidRPr="007D7E68">
        <w:rPr>
          <w:rFonts w:ascii="Times New Roman" w:hAnsi="Times New Roman"/>
          <w:b/>
          <w:i/>
          <w:sz w:val="24"/>
          <w:szCs w:val="24"/>
        </w:rPr>
        <w:t xml:space="preserve">Синтаксис простого предложения. </w:t>
      </w:r>
      <w:r w:rsidRPr="007D7E68">
        <w:rPr>
          <w:rFonts w:ascii="Times New Roman" w:hAnsi="Times New Roman"/>
          <w:sz w:val="24"/>
          <w:szCs w:val="24"/>
        </w:rPr>
        <w:br/>
        <w:t>Виды простых предложений. Трудные случаи согласования подле</w:t>
      </w:r>
      <w:r>
        <w:rPr>
          <w:rFonts w:ascii="Times New Roman" w:hAnsi="Times New Roman"/>
          <w:sz w:val="24"/>
          <w:szCs w:val="24"/>
        </w:rPr>
        <w:t>жащего и сказуемого. У</w:t>
      </w:r>
      <w:r w:rsidRPr="007D7E68">
        <w:rPr>
          <w:rFonts w:ascii="Times New Roman" w:hAnsi="Times New Roman"/>
          <w:sz w:val="24"/>
          <w:szCs w:val="24"/>
        </w:rPr>
        <w:t>словия постановки тире в простом предложении. Отличие двусоставных и односоставных предложений.</w:t>
      </w:r>
      <w:r w:rsidRPr="007D7E68">
        <w:rPr>
          <w:rFonts w:ascii="Times New Roman" w:hAnsi="Times New Roman"/>
          <w:sz w:val="24"/>
          <w:szCs w:val="24"/>
        </w:rPr>
        <w:br/>
      </w:r>
      <w:r w:rsidRPr="007D7E68">
        <w:rPr>
          <w:rFonts w:ascii="Times New Roman" w:hAnsi="Times New Roman"/>
          <w:i/>
          <w:sz w:val="24"/>
          <w:szCs w:val="24"/>
        </w:rPr>
        <w:t xml:space="preserve">Однородные члены предложения.  </w:t>
      </w:r>
      <w:r w:rsidRPr="007D7E68">
        <w:rPr>
          <w:rFonts w:ascii="Times New Roman" w:hAnsi="Times New Roman"/>
          <w:sz w:val="24"/>
          <w:szCs w:val="24"/>
        </w:rPr>
        <w:t>Знаки препинания при однородных членах предложения. Обобщающие слова. Употребление двоеточия и тире. Согласование в  предложениях с однородными членами. Однородные и неоднородные определения.  Запятая при однородных определениях.</w:t>
      </w:r>
      <w:r w:rsidRPr="007D7E68">
        <w:rPr>
          <w:rFonts w:ascii="Times New Roman" w:hAnsi="Times New Roman"/>
          <w:sz w:val="24"/>
          <w:szCs w:val="24"/>
        </w:rPr>
        <w:br/>
      </w:r>
      <w:r w:rsidRPr="007D7E68">
        <w:rPr>
          <w:rFonts w:ascii="Times New Roman" w:hAnsi="Times New Roman"/>
          <w:i/>
          <w:sz w:val="24"/>
          <w:szCs w:val="24"/>
        </w:rPr>
        <w:t>Обособленные и уточняющие  члены предложения.</w:t>
      </w:r>
      <w:r w:rsidRPr="007D7E68">
        <w:rPr>
          <w:rFonts w:ascii="Times New Roman" w:hAnsi="Times New Roman"/>
          <w:sz w:val="24"/>
          <w:szCs w:val="24"/>
        </w:rPr>
        <w:t xml:space="preserve"> Условия обособления членов предложения.  Обособленные определения. Обособление одиночных и распространённых согласованных определений.  Обособление согласованных и  несогласованных приложений. Дефис при приложении. </w:t>
      </w:r>
      <w:r w:rsidRPr="007D7E68">
        <w:rPr>
          <w:rFonts w:ascii="Times New Roman" w:hAnsi="Times New Roman"/>
          <w:sz w:val="24"/>
          <w:szCs w:val="24"/>
        </w:rPr>
        <w:br/>
      </w:r>
      <w:r w:rsidRPr="007D7E68">
        <w:rPr>
          <w:rFonts w:ascii="Times New Roman" w:hAnsi="Times New Roman"/>
          <w:sz w:val="24"/>
          <w:szCs w:val="24"/>
        </w:rPr>
        <w:lastRenderedPageBreak/>
        <w:t xml:space="preserve">Обособление обстоятельств, выраженных деепричастием. Обособление обстоятельств, выраженных существительными с предлогами  </w:t>
      </w:r>
      <w:r w:rsidRPr="007D7E68">
        <w:rPr>
          <w:rFonts w:ascii="Times New Roman" w:hAnsi="Times New Roman"/>
          <w:i/>
          <w:sz w:val="24"/>
          <w:szCs w:val="24"/>
        </w:rPr>
        <w:t xml:space="preserve">несмотря на, благодаря, согласно, вопреки </w:t>
      </w:r>
      <w:r w:rsidRPr="007D7E68">
        <w:rPr>
          <w:rFonts w:ascii="Times New Roman" w:hAnsi="Times New Roman"/>
          <w:sz w:val="24"/>
          <w:szCs w:val="24"/>
        </w:rPr>
        <w:t xml:space="preserve">и др. </w:t>
      </w:r>
      <w:r w:rsidRPr="007D7E68">
        <w:rPr>
          <w:rFonts w:ascii="Times New Roman" w:hAnsi="Times New Roman"/>
          <w:sz w:val="24"/>
          <w:szCs w:val="24"/>
        </w:rPr>
        <w:br/>
        <w:t>Обособление дополнений с предлогами кроме, помимо, наряду с, вместо, за исключением, сверх. Обособление уточняющих членов предложения. Пояснительные и присоединительные члены предложения.</w:t>
      </w:r>
      <w:r w:rsidRPr="007D7E68">
        <w:rPr>
          <w:rFonts w:ascii="Times New Roman" w:hAnsi="Times New Roman"/>
          <w:sz w:val="24"/>
          <w:szCs w:val="24"/>
        </w:rPr>
        <w:br/>
      </w:r>
      <w:r w:rsidRPr="007D7E68">
        <w:rPr>
          <w:rFonts w:ascii="Times New Roman" w:hAnsi="Times New Roman"/>
          <w:i/>
          <w:sz w:val="24"/>
          <w:szCs w:val="24"/>
        </w:rPr>
        <w:t>Обращения, вводные слова и вставные конструкции.</w:t>
      </w:r>
      <w:r w:rsidRPr="007D7E68">
        <w:rPr>
          <w:rFonts w:ascii="Times New Roman" w:hAnsi="Times New Roman"/>
          <w:i/>
          <w:sz w:val="24"/>
          <w:szCs w:val="24"/>
        </w:rPr>
        <w:br/>
      </w:r>
      <w:r w:rsidRPr="007D7E68">
        <w:rPr>
          <w:rFonts w:ascii="Times New Roman" w:hAnsi="Times New Roman"/>
          <w:sz w:val="24"/>
          <w:szCs w:val="24"/>
        </w:rPr>
        <w:t xml:space="preserve">Роль обращения в предложении. Способы выражения обращения. Знаки препинания при обращении. Междометия и слова-предложения </w:t>
      </w:r>
      <w:r w:rsidRPr="007D7E68">
        <w:rPr>
          <w:rFonts w:ascii="Times New Roman" w:hAnsi="Times New Roman"/>
          <w:i/>
          <w:sz w:val="24"/>
          <w:szCs w:val="24"/>
        </w:rPr>
        <w:t>Да</w:t>
      </w:r>
      <w:r w:rsidRPr="007D7E68">
        <w:rPr>
          <w:rFonts w:ascii="Times New Roman" w:hAnsi="Times New Roman"/>
          <w:sz w:val="24"/>
          <w:szCs w:val="24"/>
        </w:rPr>
        <w:t xml:space="preserve"> и </w:t>
      </w:r>
      <w:r w:rsidRPr="007D7E68">
        <w:rPr>
          <w:rFonts w:ascii="Times New Roman" w:hAnsi="Times New Roman"/>
          <w:i/>
          <w:sz w:val="24"/>
          <w:szCs w:val="24"/>
        </w:rPr>
        <w:t>Нет.</w:t>
      </w:r>
      <w:r w:rsidRPr="007D7E68">
        <w:rPr>
          <w:rFonts w:ascii="Times New Roman" w:hAnsi="Times New Roman"/>
          <w:i/>
          <w:sz w:val="24"/>
          <w:szCs w:val="24"/>
        </w:rPr>
        <w:br/>
      </w:r>
      <w:r w:rsidRPr="007D7E68">
        <w:rPr>
          <w:rFonts w:ascii="Times New Roman" w:hAnsi="Times New Roman"/>
          <w:sz w:val="24"/>
          <w:szCs w:val="24"/>
        </w:rPr>
        <w:t xml:space="preserve">Повторение понятий «вводные слова», «группы вводных слов». Отличие вводных слов и членов предложения. Знаки препинания при вводных словах. </w:t>
      </w:r>
      <w:r w:rsidRPr="007D7E68">
        <w:rPr>
          <w:rFonts w:ascii="Times New Roman" w:hAnsi="Times New Roman"/>
          <w:sz w:val="24"/>
          <w:szCs w:val="24"/>
        </w:rPr>
        <w:br/>
        <w:t>Повторение понятия «вводное предложение». Знаки препинания при вводных предложениях: скобки, тире, запятая.</w:t>
      </w:r>
      <w:r w:rsidRPr="007D7E68">
        <w:rPr>
          <w:rFonts w:ascii="Times New Roman" w:hAnsi="Times New Roman"/>
          <w:sz w:val="24"/>
          <w:szCs w:val="24"/>
        </w:rPr>
        <w:br/>
      </w:r>
      <w:r w:rsidRPr="007D7E68">
        <w:rPr>
          <w:rFonts w:ascii="Times New Roman" w:hAnsi="Times New Roman"/>
          <w:b/>
          <w:i/>
          <w:sz w:val="24"/>
          <w:szCs w:val="24"/>
        </w:rPr>
        <w:br/>
      </w:r>
      <w:r>
        <w:rPr>
          <w:rFonts w:ascii="Times New Roman" w:hAnsi="Times New Roman"/>
          <w:b/>
          <w:i/>
          <w:sz w:val="24"/>
          <w:szCs w:val="24"/>
        </w:rPr>
        <w:tab/>
      </w:r>
      <w:r w:rsidRPr="007D7E68">
        <w:rPr>
          <w:rFonts w:ascii="Times New Roman" w:hAnsi="Times New Roman"/>
          <w:b/>
          <w:i/>
          <w:sz w:val="24"/>
          <w:szCs w:val="24"/>
        </w:rPr>
        <w:t xml:space="preserve">Синтаксис сложного предложения. </w:t>
      </w:r>
      <w:r w:rsidRPr="007D7E68">
        <w:rPr>
          <w:rFonts w:ascii="Times New Roman" w:hAnsi="Times New Roman"/>
          <w:b/>
          <w:i/>
          <w:sz w:val="24"/>
          <w:szCs w:val="24"/>
        </w:rPr>
        <w:br/>
      </w:r>
      <w:r w:rsidRPr="007D7E68">
        <w:rPr>
          <w:rFonts w:ascii="Times New Roman" w:hAnsi="Times New Roman"/>
          <w:i/>
          <w:sz w:val="24"/>
          <w:szCs w:val="24"/>
        </w:rPr>
        <w:t xml:space="preserve">Сложное предложение. Сложносочиненное предложение.  </w:t>
      </w:r>
      <w:r w:rsidRPr="007D7E68">
        <w:rPr>
          <w:rFonts w:ascii="Times New Roman" w:hAnsi="Times New Roman"/>
          <w:sz w:val="24"/>
          <w:szCs w:val="24"/>
        </w:rPr>
        <w:t xml:space="preserve">Повторение видов сложных предложений. Сопоставление сложных и простых предложений. Пунктуация перед союзом </w:t>
      </w:r>
      <w:r w:rsidRPr="007D7E68">
        <w:rPr>
          <w:rFonts w:ascii="Times New Roman" w:hAnsi="Times New Roman"/>
          <w:b/>
          <w:i/>
          <w:sz w:val="24"/>
          <w:szCs w:val="24"/>
        </w:rPr>
        <w:t>и</w:t>
      </w:r>
      <w:r w:rsidRPr="007D7E68">
        <w:rPr>
          <w:rFonts w:ascii="Times New Roman" w:hAnsi="Times New Roman"/>
          <w:sz w:val="24"/>
          <w:szCs w:val="24"/>
        </w:rPr>
        <w:t>. Повторение  видов сложносочинённых предложений. Знаки препинания в сложносочинённом предложении.</w:t>
      </w:r>
      <w:r w:rsidRPr="007D7E68">
        <w:rPr>
          <w:rFonts w:ascii="Times New Roman" w:hAnsi="Times New Roman"/>
          <w:sz w:val="24"/>
          <w:szCs w:val="24"/>
        </w:rPr>
        <w:br/>
      </w:r>
      <w:r w:rsidRPr="007D7E68">
        <w:rPr>
          <w:rFonts w:ascii="Times New Roman" w:hAnsi="Times New Roman"/>
          <w:i/>
          <w:sz w:val="24"/>
          <w:szCs w:val="24"/>
        </w:rPr>
        <w:t xml:space="preserve">Сложноподчиненное предложение  </w:t>
      </w:r>
      <w:r w:rsidRPr="007D7E68">
        <w:rPr>
          <w:rFonts w:ascii="Times New Roman" w:hAnsi="Times New Roman"/>
          <w:sz w:val="24"/>
          <w:szCs w:val="24"/>
        </w:rPr>
        <w:t xml:space="preserve">Повторение видов  сложноподчинённых предложений. Структура сложноподчинённого предложения. Значения придаточных предложений. Знаки препинания в сложноподчинённом предложении. Повторение  способов подчинения: однородное подчинение, параллельное подчинение, последовательное подчинение. Знаки препинания в сложноподчинённых предложениях с несколькими придаточными.    </w:t>
      </w:r>
      <w:r w:rsidRPr="007D7E68">
        <w:rPr>
          <w:rFonts w:ascii="Times New Roman" w:hAnsi="Times New Roman"/>
          <w:sz w:val="24"/>
          <w:szCs w:val="24"/>
        </w:rPr>
        <w:br/>
      </w:r>
      <w:r w:rsidRPr="007D7E68">
        <w:rPr>
          <w:rFonts w:ascii="Times New Roman" w:hAnsi="Times New Roman"/>
          <w:i/>
          <w:sz w:val="24"/>
          <w:szCs w:val="24"/>
        </w:rPr>
        <w:t>Бессоюзное сложное предложение</w:t>
      </w:r>
      <w:r w:rsidRPr="007D7E68">
        <w:rPr>
          <w:rFonts w:ascii="Times New Roman" w:hAnsi="Times New Roman"/>
          <w:sz w:val="24"/>
          <w:szCs w:val="24"/>
        </w:rPr>
        <w:t xml:space="preserve"> Типы сложных бессоюзных предложений. Знаки препинания в бессоюзном сложном предложении: запятая, двоеточие, тире.</w:t>
      </w:r>
      <w:r w:rsidRPr="007D7E68">
        <w:rPr>
          <w:rFonts w:ascii="Times New Roman" w:hAnsi="Times New Roman"/>
          <w:sz w:val="24"/>
          <w:szCs w:val="24"/>
        </w:rPr>
        <w:br/>
      </w:r>
      <w:r w:rsidRPr="007D7E68">
        <w:rPr>
          <w:rFonts w:ascii="Times New Roman" w:hAnsi="Times New Roman"/>
          <w:i/>
          <w:sz w:val="24"/>
          <w:szCs w:val="24"/>
        </w:rPr>
        <w:t xml:space="preserve">Сложные предложения с разными видами союзной и бессоюзной связи. </w:t>
      </w:r>
      <w:r w:rsidRPr="007D7E68">
        <w:rPr>
          <w:rFonts w:ascii="Times New Roman" w:hAnsi="Times New Roman"/>
          <w:sz w:val="24"/>
          <w:szCs w:val="24"/>
        </w:rPr>
        <w:t xml:space="preserve"> Синонимика сложных предложений. Знаки препинания в предложениях с разными видами связи. Запятая между сочинительным и подчинительным союзами.</w:t>
      </w:r>
      <w:r w:rsidRPr="007D7E68">
        <w:rPr>
          <w:rFonts w:ascii="Times New Roman" w:hAnsi="Times New Roman"/>
          <w:sz w:val="24"/>
          <w:szCs w:val="24"/>
        </w:rPr>
        <w:br/>
      </w:r>
      <w:r w:rsidRPr="007D7E68">
        <w:rPr>
          <w:rFonts w:ascii="Times New Roman" w:hAnsi="Times New Roman"/>
          <w:i/>
          <w:sz w:val="24"/>
          <w:szCs w:val="24"/>
        </w:rPr>
        <w:t>Синтаксические конструкции с союзом как.</w:t>
      </w:r>
      <w:r w:rsidRPr="007D7E68">
        <w:rPr>
          <w:rFonts w:ascii="Times New Roman" w:hAnsi="Times New Roman"/>
          <w:sz w:val="24"/>
          <w:szCs w:val="24"/>
        </w:rPr>
        <w:t xml:space="preserve">  Условия постановки запятой при обороте с союзом </w:t>
      </w:r>
      <w:r w:rsidRPr="007D7E68">
        <w:rPr>
          <w:rFonts w:ascii="Times New Roman" w:hAnsi="Times New Roman"/>
          <w:i/>
          <w:sz w:val="24"/>
          <w:szCs w:val="24"/>
        </w:rPr>
        <w:t>как (будто, словно).</w:t>
      </w:r>
      <w:r w:rsidRPr="007D7E68">
        <w:rPr>
          <w:rFonts w:ascii="Times New Roman" w:hAnsi="Times New Roman"/>
          <w:b/>
          <w:i/>
          <w:sz w:val="24"/>
          <w:szCs w:val="24"/>
        </w:rPr>
        <w:br/>
      </w:r>
      <w:r>
        <w:rPr>
          <w:rFonts w:ascii="Times New Roman" w:hAnsi="Times New Roman"/>
          <w:b/>
          <w:i/>
          <w:sz w:val="24"/>
          <w:szCs w:val="24"/>
        </w:rPr>
        <w:tab/>
      </w:r>
      <w:r w:rsidRPr="007D7E68">
        <w:rPr>
          <w:rFonts w:ascii="Times New Roman" w:hAnsi="Times New Roman"/>
          <w:b/>
          <w:i/>
          <w:sz w:val="24"/>
          <w:szCs w:val="24"/>
        </w:rPr>
        <w:t xml:space="preserve">Способы передачи чужой речи </w:t>
      </w:r>
      <w:r w:rsidRPr="007D7E68">
        <w:rPr>
          <w:rFonts w:ascii="Times New Roman" w:hAnsi="Times New Roman"/>
          <w:sz w:val="24"/>
          <w:szCs w:val="24"/>
        </w:rPr>
        <w:br/>
        <w:t>Повторение  способов передачи чужой речи. Пунктуация в предложении с прямой речью. Косвенная речь. Замена прямой речи косвенной.  Повторение  понятия о цитировании.  Способы цитирования. Знаки препинания при цитатах.</w:t>
      </w:r>
    </w:p>
    <w:p w:rsidR="007D7E68" w:rsidRPr="007D7E68" w:rsidRDefault="007D7E68" w:rsidP="00966F9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7D7E68">
        <w:rPr>
          <w:rFonts w:ascii="Times New Roman" w:hAnsi="Times New Roman"/>
          <w:b/>
          <w:i/>
          <w:sz w:val="24"/>
          <w:szCs w:val="24"/>
        </w:rPr>
        <w:t>Ко</w:t>
      </w:r>
      <w:r>
        <w:rPr>
          <w:rFonts w:ascii="Times New Roman" w:hAnsi="Times New Roman"/>
          <w:b/>
          <w:i/>
          <w:sz w:val="24"/>
          <w:szCs w:val="24"/>
        </w:rPr>
        <w:t xml:space="preserve">мплексный анализ текста </w:t>
      </w:r>
      <w:r w:rsidRPr="007D7E68">
        <w:rPr>
          <w:rFonts w:ascii="Times New Roman" w:hAnsi="Times New Roman"/>
          <w:b/>
          <w:i/>
          <w:sz w:val="24"/>
          <w:szCs w:val="24"/>
        </w:rPr>
        <w:br/>
      </w:r>
      <w:r w:rsidRPr="007D7E68">
        <w:rPr>
          <w:rFonts w:ascii="Times New Roman" w:hAnsi="Times New Roman"/>
          <w:sz w:val="24"/>
          <w:szCs w:val="24"/>
        </w:rPr>
        <w:t>План анализа текста. Тема,  основная мысль,  проблема текста. Стиль, тип текста. Способы связи предложений в тексте: цепная, параллельная связь. Анализ лексики. Различные виды разбора.</w:t>
      </w:r>
      <w:r w:rsidRPr="007D7E68">
        <w:rPr>
          <w:rFonts w:ascii="Times New Roman" w:hAnsi="Times New Roman"/>
          <w:sz w:val="24"/>
          <w:szCs w:val="24"/>
        </w:rPr>
        <w:br/>
      </w:r>
    </w:p>
    <w:p w:rsidR="007D7E68" w:rsidRPr="00903AAA" w:rsidRDefault="007D7E68" w:rsidP="007D7E6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903AA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Календарно-тематическое планирование </w:t>
      </w:r>
    </w:p>
    <w:tbl>
      <w:tblPr>
        <w:tblW w:w="4837" w:type="pct"/>
        <w:tblInd w:w="399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4"/>
        <w:gridCol w:w="1182"/>
        <w:gridCol w:w="5860"/>
        <w:gridCol w:w="1427"/>
      </w:tblGrid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№</w:t>
            </w:r>
          </w:p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п/п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Дата</w:t>
            </w: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урока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Примечание</w:t>
            </w:r>
          </w:p>
        </w:tc>
      </w:tr>
      <w:tr w:rsidR="00717C54" w:rsidRPr="00903AAA" w:rsidTr="00717C54">
        <w:trPr>
          <w:trHeight w:val="345"/>
        </w:trPr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82AAE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Повторение</w:t>
            </w: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 Язык и его функции. Формы существования языка. Речевое общение.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Повторение. Орфоэпические </w:t>
            </w:r>
            <w:r w:rsidR="00A1616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нормы </w:t>
            </w: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русского языка.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Повторение. Лексические нормы русского языка.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Повторение. Словообразовательные и морфологические нормы </w:t>
            </w: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русского языка.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5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Повторение. Орфографические нормы русского языка.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Повторение. Орфографические нормы русского языка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rPr>
          <w:trHeight w:val="300"/>
        </w:trPr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Контрольная работа по теме «Нормы русского языка».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82AAE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Русский язык в современном мире.</w:t>
            </w: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Экология языка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РР Сочинение-рассуждение по заданному тексту.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rPr>
          <w:trHeight w:val="390"/>
        </w:trPr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РР Сочинение-рассуждение по заданному тексту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82AAE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Синтаксис</w:t>
            </w: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 Синтаксические нормы.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Синтаксис. Синтаксические нормы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rPr>
          <w:trHeight w:val="300"/>
        </w:trPr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Практикум. Синтаксические нормы 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Пунктуационные нормы русского языка. Знаки препинания и их функции в письменной речи русского языка.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Знаки препинания в предложениях с однородными членами.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Знаки препинания в предложениях с однородными членами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Знаки препинания в предложениях с обособленными членами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Практикум. Знаки препинания в предложениях с обособленными членами 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Знаки препинания в предложениях с вводными конструкциями и обращениями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191C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Практикум. Пунктуация при вводных словах и обращениях 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Знаки препинания в сложносочинённом предложении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191C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Практикум. Пунктуация в ССП и ПП с однородными членами 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rPr>
          <w:trHeight w:val="270"/>
        </w:trPr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23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Знаки препинания в сложноподчинённом предложении.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Знаки препинания в сложноподчинённом предложении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РР Сочинение-рассуждение по заданному тексту.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РР Сочинение-рассуждение по заданному тексту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27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Знаки препинания в бессоюзном сложном предложении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28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Знаки препинания в сложном предложении с разными видами связи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29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191C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Практикум. Пунктуация в сложном предложении 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191C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Практикум. Пунктуация в сложном предложении</w:t>
            </w:r>
            <w:r w:rsidR="00B1261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КР Контрольная работа по теме «Синтаксические и пунктуационные нормы»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Анализ контрольных работ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33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C82AAE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82AAE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Стилистика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. </w:t>
            </w:r>
            <w:r w:rsidR="00717C54"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Понятие о функциональной стилистике и стилистической норме русского языка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34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Разговорная речь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35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Научный стиль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36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Официально-деловой стиль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rPr>
          <w:trHeight w:val="270"/>
        </w:trPr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37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Публицистический стиль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38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Жанры публицистики. Хроника, репортаж.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39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Интервью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40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Очерк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Язык рекламы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Культура публичной речи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43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РР Изложение текста публицистического стиля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44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РР Изложение текста публицистического стиля</w:t>
            </w:r>
            <w:r w:rsidR="0013003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45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Язык художественной литературы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46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191C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Практикум. Функционально-смысловые типы речи 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47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Язык художественной литературы. Тропы и фигуры речи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48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Язык художественной литературы. Тропы и фигуры речи</w:t>
            </w:r>
            <w:r w:rsidR="0013003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49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Практикум. Анализ художественного текста (фрагмента)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Практикум. Анализ художественного текста (фрагмента)</w:t>
            </w:r>
            <w:r w:rsidR="0013003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Контрольная работа по теме «Функциональная стилистика и культура речи»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Анализ контрольных работ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РР Сочинение- миниатюра в художественном стиле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54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РР Сочинение- миниатюра в художественном стиле</w:t>
            </w:r>
            <w:r w:rsidR="0013003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55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82AAE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Повторение.</w:t>
            </w: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Язык и общество. Речевая деятельность.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56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Язык и речь. Культура речи.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58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Языковые нормы.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59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Языковые нормы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60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Синтаксические и пунктуационные нормы.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Синтаксические и пунктуационные нормы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РР Сочинение- рассуждение по заданному тексту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63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РР Сочинение- рассуждение по заданному тексту.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64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Текст. Типы и стили речи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Текст. Типы и стили речи.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66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Итоговая контрольная работа по теме «Повторение изученного в 10-11 классах».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17C54" w:rsidRPr="00903AAA" w:rsidTr="00717C54">
        <w:trPr>
          <w:trHeight w:val="180"/>
        </w:trPr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67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Анализ итоговой контрольной работы.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1"/>
              </w:rPr>
            </w:pPr>
          </w:p>
        </w:tc>
      </w:tr>
      <w:tr w:rsidR="00717C54" w:rsidRPr="00903AAA" w:rsidTr="00717C54"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717C5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68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03AA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Итоговый урок.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7C54" w:rsidRPr="00903AAA" w:rsidRDefault="00717C54" w:rsidP="00C82AA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7D7E68" w:rsidRPr="00903AAA" w:rsidRDefault="007D7E68" w:rsidP="007D7E6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903AAA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</w:r>
    </w:p>
    <w:p w:rsidR="00E773F3" w:rsidRDefault="00E773F3"/>
    <w:sectPr w:rsidR="00E773F3" w:rsidSect="00966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447"/>
    <w:multiLevelType w:val="singleLevel"/>
    <w:tmpl w:val="4FC82CEC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>
    <w:nsid w:val="06CD0ED9"/>
    <w:multiLevelType w:val="singleLevel"/>
    <w:tmpl w:val="5C0EF2C8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">
    <w:nsid w:val="0CAA166D"/>
    <w:multiLevelType w:val="singleLevel"/>
    <w:tmpl w:val="0C0ED94C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">
    <w:nsid w:val="0D05235B"/>
    <w:multiLevelType w:val="singleLevel"/>
    <w:tmpl w:val="4FC82CEC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>
    <w:nsid w:val="0D91217F"/>
    <w:multiLevelType w:val="hybridMultilevel"/>
    <w:tmpl w:val="A0CC37B4"/>
    <w:lvl w:ilvl="0" w:tplc="676273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36BD9"/>
    <w:multiLevelType w:val="hybridMultilevel"/>
    <w:tmpl w:val="9676B32C"/>
    <w:lvl w:ilvl="0" w:tplc="A1B8BACC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>
    <w:nsid w:val="16114B1D"/>
    <w:multiLevelType w:val="singleLevel"/>
    <w:tmpl w:val="606C75AE"/>
    <w:lvl w:ilvl="0">
      <w:start w:val="1"/>
      <w:numFmt w:val="decimal"/>
      <w:lvlText w:val="%1)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7">
    <w:nsid w:val="26CA5B6C"/>
    <w:multiLevelType w:val="singleLevel"/>
    <w:tmpl w:val="230CFCE8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  <w:color w:val="auto"/>
      </w:rPr>
    </w:lvl>
  </w:abstractNum>
  <w:abstractNum w:abstractNumId="8">
    <w:nsid w:val="28D22C25"/>
    <w:multiLevelType w:val="singleLevel"/>
    <w:tmpl w:val="8F0AF2C4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9">
    <w:nsid w:val="30AE2D1A"/>
    <w:multiLevelType w:val="multilevel"/>
    <w:tmpl w:val="05FC12B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800" w:hanging="1800"/>
      </w:pPr>
      <w:rPr>
        <w:rFonts w:hint="default"/>
      </w:rPr>
    </w:lvl>
  </w:abstractNum>
  <w:abstractNum w:abstractNumId="10">
    <w:nsid w:val="34C2441B"/>
    <w:multiLevelType w:val="singleLevel"/>
    <w:tmpl w:val="178CA6CA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>
    <w:nsid w:val="398F5E91"/>
    <w:multiLevelType w:val="hybridMultilevel"/>
    <w:tmpl w:val="E2347618"/>
    <w:lvl w:ilvl="0" w:tplc="5B14675E">
      <w:start w:val="1"/>
      <w:numFmt w:val="decimal"/>
      <w:lvlText w:val="%1)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D0955"/>
    <w:multiLevelType w:val="singleLevel"/>
    <w:tmpl w:val="4CE08A82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3">
    <w:nsid w:val="435C6201"/>
    <w:multiLevelType w:val="singleLevel"/>
    <w:tmpl w:val="01BCFF72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14">
    <w:nsid w:val="461F6945"/>
    <w:multiLevelType w:val="singleLevel"/>
    <w:tmpl w:val="6A56EC48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5">
    <w:nsid w:val="46EC1CEC"/>
    <w:multiLevelType w:val="hybridMultilevel"/>
    <w:tmpl w:val="40A6A1DA"/>
    <w:lvl w:ilvl="0" w:tplc="189C806C">
      <w:start w:val="1"/>
      <w:numFmt w:val="decimal"/>
      <w:lvlText w:val="%1)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6">
    <w:nsid w:val="510B6513"/>
    <w:multiLevelType w:val="hybridMultilevel"/>
    <w:tmpl w:val="D01C74C4"/>
    <w:lvl w:ilvl="0" w:tplc="40C2D472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9E417B"/>
    <w:multiLevelType w:val="singleLevel"/>
    <w:tmpl w:val="4FC82CEC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8">
    <w:nsid w:val="5B3F3BCB"/>
    <w:multiLevelType w:val="singleLevel"/>
    <w:tmpl w:val="5FA0DE5E"/>
    <w:lvl w:ilvl="0">
      <w:start w:val="1"/>
      <w:numFmt w:val="decimal"/>
      <w:lvlText w:val="%1)"/>
      <w:legacy w:legacy="1" w:legacySpace="0" w:legacyIndent="250"/>
      <w:lvlJc w:val="left"/>
      <w:rPr>
        <w:rFonts w:ascii="Times New Roman" w:eastAsia="Times New Roman" w:hAnsi="Times New Roman" w:cs="Times New Roman"/>
      </w:rPr>
    </w:lvl>
  </w:abstractNum>
  <w:abstractNum w:abstractNumId="19">
    <w:nsid w:val="5D776744"/>
    <w:multiLevelType w:val="singleLevel"/>
    <w:tmpl w:val="2DB8756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  <w:color w:val="auto"/>
      </w:rPr>
    </w:lvl>
  </w:abstractNum>
  <w:abstractNum w:abstractNumId="20">
    <w:nsid w:val="637F4A1E"/>
    <w:multiLevelType w:val="singleLevel"/>
    <w:tmpl w:val="3D46002E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1">
    <w:nsid w:val="6D3A0B05"/>
    <w:multiLevelType w:val="hybridMultilevel"/>
    <w:tmpl w:val="7C542F52"/>
    <w:lvl w:ilvl="0" w:tplc="CF2450CE">
      <w:start w:val="1"/>
      <w:numFmt w:val="decimal"/>
      <w:lvlText w:val="%1)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2">
    <w:nsid w:val="71D00A8E"/>
    <w:multiLevelType w:val="hybridMultilevel"/>
    <w:tmpl w:val="AA6A3036"/>
    <w:lvl w:ilvl="0" w:tplc="53DA6C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7213106C"/>
    <w:multiLevelType w:val="hybridMultilevel"/>
    <w:tmpl w:val="7CBEE340"/>
    <w:lvl w:ilvl="0" w:tplc="43767448">
      <w:start w:val="1"/>
      <w:numFmt w:val="decimal"/>
      <w:lvlText w:val="%1)"/>
      <w:lvlJc w:val="left"/>
      <w:pPr>
        <w:ind w:left="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4">
    <w:nsid w:val="72AB6ACF"/>
    <w:multiLevelType w:val="hybridMultilevel"/>
    <w:tmpl w:val="8A74FB2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4BB091B"/>
    <w:multiLevelType w:val="singleLevel"/>
    <w:tmpl w:val="28966B5A"/>
    <w:lvl w:ilvl="0">
      <w:start w:val="1"/>
      <w:numFmt w:val="decimal"/>
      <w:lvlText w:val="%1)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26">
    <w:nsid w:val="74E72384"/>
    <w:multiLevelType w:val="singleLevel"/>
    <w:tmpl w:val="6A56EC48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7">
    <w:nsid w:val="75E63CDF"/>
    <w:multiLevelType w:val="singleLevel"/>
    <w:tmpl w:val="9796EB4A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8">
    <w:nsid w:val="79550CEF"/>
    <w:multiLevelType w:val="singleLevel"/>
    <w:tmpl w:val="3EDE367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  <w:color w:val="auto"/>
      </w:rPr>
    </w:lvl>
  </w:abstractNum>
  <w:abstractNum w:abstractNumId="29">
    <w:nsid w:val="7C5B7DF5"/>
    <w:multiLevelType w:val="singleLevel"/>
    <w:tmpl w:val="C150A7DC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0">
    <w:nsid w:val="7D556F1C"/>
    <w:multiLevelType w:val="singleLevel"/>
    <w:tmpl w:val="CFBE3C1C"/>
    <w:lvl w:ilvl="0">
      <w:start w:val="1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31">
    <w:nsid w:val="7F1A4AFF"/>
    <w:multiLevelType w:val="singleLevel"/>
    <w:tmpl w:val="C150A7DC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4"/>
  </w:num>
  <w:num w:numId="3">
    <w:abstractNumId w:val="22"/>
  </w:num>
  <w:num w:numId="4">
    <w:abstractNumId w:val="9"/>
  </w:num>
  <w:num w:numId="5">
    <w:abstractNumId w:val="3"/>
  </w:num>
  <w:num w:numId="6">
    <w:abstractNumId w:val="2"/>
  </w:num>
  <w:num w:numId="7">
    <w:abstractNumId w:val="30"/>
  </w:num>
  <w:num w:numId="8">
    <w:abstractNumId w:val="8"/>
  </w:num>
  <w:num w:numId="9">
    <w:abstractNumId w:val="14"/>
  </w:num>
  <w:num w:numId="10">
    <w:abstractNumId w:val="12"/>
    <w:lvlOverride w:ilvl="0">
      <w:startOverride w:val="1"/>
    </w:lvlOverride>
  </w:num>
  <w:num w:numId="11">
    <w:abstractNumId w:val="29"/>
    <w:lvlOverride w:ilvl="0">
      <w:startOverride w:val="1"/>
    </w:lvlOverride>
  </w:num>
  <w:num w:numId="12">
    <w:abstractNumId w:val="18"/>
  </w:num>
  <w:num w:numId="13">
    <w:abstractNumId w:val="27"/>
  </w:num>
  <w:num w:numId="14">
    <w:abstractNumId w:val="7"/>
  </w:num>
  <w:num w:numId="15">
    <w:abstractNumId w:val="10"/>
    <w:lvlOverride w:ilvl="0">
      <w:startOverride w:val="1"/>
    </w:lvlOverride>
  </w:num>
  <w:num w:numId="16">
    <w:abstractNumId w:val="11"/>
  </w:num>
  <w:num w:numId="17">
    <w:abstractNumId w:val="21"/>
  </w:num>
  <w:num w:numId="18">
    <w:abstractNumId w:val="5"/>
  </w:num>
  <w:num w:numId="19">
    <w:abstractNumId w:val="23"/>
  </w:num>
  <w:num w:numId="20">
    <w:abstractNumId w:val="19"/>
  </w:num>
  <w:num w:numId="21">
    <w:abstractNumId w:val="17"/>
  </w:num>
  <w:num w:numId="22">
    <w:abstractNumId w:val="0"/>
  </w:num>
  <w:num w:numId="23">
    <w:abstractNumId w:val="31"/>
    <w:lvlOverride w:ilvl="0">
      <w:startOverride w:val="1"/>
    </w:lvlOverride>
  </w:num>
  <w:num w:numId="24">
    <w:abstractNumId w:val="13"/>
    <w:lvlOverride w:ilvl="0">
      <w:startOverride w:val="1"/>
    </w:lvlOverride>
  </w:num>
  <w:num w:numId="25">
    <w:abstractNumId w:val="25"/>
    <w:lvlOverride w:ilvl="0">
      <w:startOverride w:val="1"/>
    </w:lvlOverride>
  </w:num>
  <w:num w:numId="26">
    <w:abstractNumId w:val="20"/>
    <w:lvlOverride w:ilvl="0">
      <w:startOverride w:val="1"/>
    </w:lvlOverride>
  </w:num>
  <w:num w:numId="27">
    <w:abstractNumId w:val="6"/>
    <w:lvlOverride w:ilvl="0">
      <w:startOverride w:val="1"/>
    </w:lvlOverride>
  </w:num>
  <w:num w:numId="28">
    <w:abstractNumId w:val="26"/>
    <w:lvlOverride w:ilvl="0">
      <w:startOverride w:val="1"/>
    </w:lvlOverride>
  </w:num>
  <w:num w:numId="29">
    <w:abstractNumId w:val="1"/>
    <w:lvlOverride w:ilvl="0">
      <w:startOverride w:val="1"/>
    </w:lvlOverride>
  </w:num>
  <w:num w:numId="30">
    <w:abstractNumId w:val="28"/>
    <w:lvlOverride w:ilvl="0">
      <w:startOverride w:val="1"/>
    </w:lvlOverride>
  </w:num>
  <w:num w:numId="31">
    <w:abstractNumId w:val="16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629D1"/>
    <w:rsid w:val="00062A7A"/>
    <w:rsid w:val="000633B4"/>
    <w:rsid w:val="000B4884"/>
    <w:rsid w:val="00130034"/>
    <w:rsid w:val="00191CC8"/>
    <w:rsid w:val="002629D1"/>
    <w:rsid w:val="0044586B"/>
    <w:rsid w:val="00532A8A"/>
    <w:rsid w:val="00636ED4"/>
    <w:rsid w:val="00717C54"/>
    <w:rsid w:val="00740030"/>
    <w:rsid w:val="00756E8D"/>
    <w:rsid w:val="00757F66"/>
    <w:rsid w:val="007D7E68"/>
    <w:rsid w:val="00883337"/>
    <w:rsid w:val="008A3738"/>
    <w:rsid w:val="00966F97"/>
    <w:rsid w:val="009847AD"/>
    <w:rsid w:val="00A1616F"/>
    <w:rsid w:val="00B1261F"/>
    <w:rsid w:val="00C162AB"/>
    <w:rsid w:val="00C315E0"/>
    <w:rsid w:val="00C82AAE"/>
    <w:rsid w:val="00CF5FC8"/>
    <w:rsid w:val="00D933A3"/>
    <w:rsid w:val="00DE0187"/>
    <w:rsid w:val="00E7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9D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2629D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8">
    <w:name w:val="c8"/>
    <w:basedOn w:val="a"/>
    <w:rsid w:val="00262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2629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D148E-34E2-4C39-87FC-43EB2C9F2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2846</Words>
  <Characters>16226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Покас</dc:creator>
  <cp:keywords/>
  <dc:description/>
  <cp:lastModifiedBy>Любовь</cp:lastModifiedBy>
  <cp:revision>21</cp:revision>
  <dcterms:created xsi:type="dcterms:W3CDTF">2022-09-04T10:04:00Z</dcterms:created>
  <dcterms:modified xsi:type="dcterms:W3CDTF">2023-09-15T21:43:00Z</dcterms:modified>
</cp:coreProperties>
</file>